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A" w:rsidRDefault="00495ECA" w:rsidP="00EF1A5E">
      <w:pPr>
        <w:spacing w:after="0"/>
        <w:ind w:left="4955" w:firstLine="709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 xml:space="preserve">Затверджено організаційним </w:t>
      </w:r>
    </w:p>
    <w:p w:rsidR="00495ECA" w:rsidRPr="00980CA6" w:rsidRDefault="00495ECA" w:rsidP="00EF1A5E">
      <w:pPr>
        <w:spacing w:after="0"/>
        <w:ind w:left="4955" w:firstLine="709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>комітетом з виборів ректора</w:t>
      </w:r>
    </w:p>
    <w:p w:rsidR="00495ECA" w:rsidRPr="00980CA6" w:rsidRDefault="00495ECA" w:rsidP="006F7EB9">
      <w:pPr>
        <w:spacing w:after="0"/>
        <w:ind w:left="5664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80CA6">
        <w:rPr>
          <w:rFonts w:ascii="Times New Roman" w:hAnsi="Times New Roman"/>
          <w:sz w:val="28"/>
          <w:szCs w:val="28"/>
          <w:lang w:val="uk-UA"/>
        </w:rPr>
        <w:t>Цивірко</w:t>
      </w:r>
      <w:proofErr w:type="spellEnd"/>
      <w:r w:rsidRPr="00980CA6">
        <w:rPr>
          <w:rFonts w:ascii="Times New Roman" w:hAnsi="Times New Roman"/>
          <w:sz w:val="28"/>
          <w:szCs w:val="28"/>
          <w:lang w:val="uk-UA"/>
        </w:rPr>
        <w:t xml:space="preserve"> Е.І.</w:t>
      </w:r>
    </w:p>
    <w:p w:rsidR="00495ECA" w:rsidRPr="00980CA6" w:rsidRDefault="00495ECA" w:rsidP="006F7EB9">
      <w:pPr>
        <w:spacing w:after="0"/>
        <w:ind w:left="4955" w:firstLine="709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D049D">
        <w:rPr>
          <w:rFonts w:ascii="Times New Roman" w:hAnsi="Times New Roman"/>
          <w:sz w:val="28"/>
          <w:szCs w:val="28"/>
          <w:lang w:val="uk-UA"/>
        </w:rPr>
        <w:t>08</w:t>
      </w:r>
      <w:r w:rsidRPr="00980CA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D049D">
        <w:rPr>
          <w:rFonts w:ascii="Times New Roman" w:hAnsi="Times New Roman"/>
          <w:sz w:val="28"/>
          <w:szCs w:val="28"/>
          <w:lang w:val="uk-UA"/>
        </w:rPr>
        <w:t>вересня</w:t>
      </w:r>
      <w:r w:rsidRPr="00980CA6">
        <w:rPr>
          <w:rFonts w:ascii="Times New Roman" w:hAnsi="Times New Roman"/>
          <w:sz w:val="28"/>
          <w:szCs w:val="28"/>
          <w:lang w:val="uk-UA"/>
        </w:rPr>
        <w:t xml:space="preserve"> 2021р.</w:t>
      </w:r>
    </w:p>
    <w:p w:rsidR="00495ECA" w:rsidRPr="00980CA6" w:rsidRDefault="00495ECA" w:rsidP="00EF1A5E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95ECA" w:rsidRDefault="00495ECA" w:rsidP="00EF1A5E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95ECA" w:rsidRPr="00980CA6" w:rsidRDefault="00495ECA" w:rsidP="00EF1A5E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95ECA" w:rsidRPr="00980CA6" w:rsidRDefault="00495ECA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>ПОЛОЖЕННЯ</w:t>
      </w:r>
    </w:p>
    <w:p w:rsidR="00495ECA" w:rsidRPr="00980CA6" w:rsidRDefault="00495ECA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>про порядок акредитації спостерігачів на виборах ректора</w:t>
      </w:r>
    </w:p>
    <w:p w:rsidR="00495ECA" w:rsidRDefault="00495ECA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980CA6">
        <w:rPr>
          <w:rFonts w:ascii="Times New Roman" w:hAnsi="Times New Roman"/>
          <w:sz w:val="28"/>
          <w:szCs w:val="28"/>
          <w:lang w:val="uk-UA"/>
        </w:rPr>
        <w:t>НУ «Запорізька політехніка»</w:t>
      </w:r>
    </w:p>
    <w:p w:rsidR="00495ECA" w:rsidRDefault="00495ECA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5ECA" w:rsidRDefault="00495ECA" w:rsidP="00EF1A5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5ECA" w:rsidRDefault="00495ECA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Кожен з претендентів на посаду ректора може призначити не більше двох спостерігачів, у разі створення декількох виборчих дільниць кожен з претендентів може мати по два спостерігача на кожній дільниці.</w:t>
      </w:r>
    </w:p>
    <w:p w:rsidR="00495ECA" w:rsidRDefault="00495ECA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Претенденти подають до організаційного комітету таку інформацію, не пізніше тижня до дня голосування: ПІБ спостерігача, посада, номер дільниці, на яку рекомендуються.</w:t>
      </w:r>
    </w:p>
    <w:p w:rsidR="00495ECA" w:rsidRDefault="00495ECA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Організаційний комітет на своєму засіданні розглядає подані матеріали і не пізніше як за два дні до голосування видає свідоцтво про акредитацію спостерігачів. </w:t>
      </w:r>
    </w:p>
    <w:p w:rsidR="00495ECA" w:rsidRDefault="00495ECA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Спостерігачі мають право: </w:t>
      </w:r>
    </w:p>
    <w:p w:rsidR="00495ECA" w:rsidRDefault="00495ECA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присутнім при опечатуванні виборчих скриньок;</w:t>
      </w:r>
    </w:p>
    <w:p w:rsidR="00495ECA" w:rsidRDefault="00495ECA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присутнім на виборчій дільниці в день голосування з 9-00 до 15-00;</w:t>
      </w:r>
    </w:p>
    <w:p w:rsidR="00495ECA" w:rsidRDefault="00495ECA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присутнім при відкритті виборчих скриньок;</w:t>
      </w:r>
    </w:p>
    <w:p w:rsidR="00495ECA" w:rsidRDefault="00495ECA" w:rsidP="00EF1A5E">
      <w:pPr>
        <w:pStyle w:val="a3"/>
        <w:numPr>
          <w:ilvl w:val="0"/>
          <w:numId w:val="2"/>
        </w:numPr>
        <w:spacing w:after="0"/>
        <w:ind w:left="1276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присутнім при підрахунку голосів та отримати копію протоколу засідання дільничної комісії по визначенню результатів голосування.</w:t>
      </w:r>
    </w:p>
    <w:p w:rsidR="00495ECA" w:rsidRPr="00980CA6" w:rsidRDefault="00495ECA" w:rsidP="00EF1A5E">
      <w:pPr>
        <w:pStyle w:val="a3"/>
        <w:numPr>
          <w:ilvl w:val="0"/>
          <w:numId w:val="1"/>
        </w:numPr>
        <w:spacing w:after="0"/>
        <w:ind w:left="851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разі проведення другого туру голосування виборів ректора спостерігачі зберігають свої повноваження та не потребують повторної акредитації. </w:t>
      </w:r>
    </w:p>
    <w:sectPr w:rsidR="00495ECA" w:rsidRPr="00980CA6" w:rsidSect="008C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1890"/>
    <w:multiLevelType w:val="hybridMultilevel"/>
    <w:tmpl w:val="8B222368"/>
    <w:lvl w:ilvl="0" w:tplc="88B892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380DA5"/>
    <w:multiLevelType w:val="hybridMultilevel"/>
    <w:tmpl w:val="BBBC94EC"/>
    <w:lvl w:ilvl="0" w:tplc="FD0E84D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CA6"/>
    <w:rsid w:val="0014279A"/>
    <w:rsid w:val="00163CB1"/>
    <w:rsid w:val="001D049D"/>
    <w:rsid w:val="00495ECA"/>
    <w:rsid w:val="006A2A40"/>
    <w:rsid w:val="006F7EB9"/>
    <w:rsid w:val="00762164"/>
    <w:rsid w:val="008C43B2"/>
    <w:rsid w:val="00980CA6"/>
    <w:rsid w:val="009C55D2"/>
    <w:rsid w:val="00B41051"/>
    <w:rsid w:val="00D04EC9"/>
    <w:rsid w:val="00E8120C"/>
    <w:rsid w:val="00EF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0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1036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2021-09-07T08:53:00Z</cp:lastPrinted>
  <dcterms:created xsi:type="dcterms:W3CDTF">2021-04-13T06:32:00Z</dcterms:created>
  <dcterms:modified xsi:type="dcterms:W3CDTF">2021-09-08T13:46:00Z</dcterms:modified>
</cp:coreProperties>
</file>